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87" w:rsidRPr="00FC40EE" w:rsidRDefault="00C67E3B" w:rsidP="00FC40EE">
      <w:pPr>
        <w:pStyle w:val="a7"/>
        <w:wordWrap/>
        <w:spacing w:line="240" w:lineRule="auto"/>
        <w:jc w:val="center"/>
        <w:rPr>
          <w:rFonts w:ascii="ＭＳ ゴシック" w:eastAsia="ＭＳ ゴシック" w:hAnsi="ＭＳ ゴシック"/>
          <w:b/>
          <w:bCs/>
          <w:spacing w:val="-6"/>
          <w:sz w:val="28"/>
          <w:szCs w:val="28"/>
        </w:rPr>
      </w:pPr>
      <w:r w:rsidRPr="00183E9D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経歴</w:t>
      </w:r>
      <w:r w:rsidR="000B40C7" w:rsidRPr="00183E9D">
        <w:rPr>
          <w:rFonts w:ascii="ＭＳ ゴシック" w:eastAsia="ＭＳ ゴシック" w:hAnsi="ＭＳ ゴシック" w:hint="eastAsia"/>
          <w:b/>
          <w:bCs/>
          <w:spacing w:val="-6"/>
          <w:sz w:val="28"/>
          <w:szCs w:val="28"/>
        </w:rPr>
        <w:t>書</w:t>
      </w:r>
    </w:p>
    <w:p w:rsidR="00625A8E" w:rsidRPr="00AD0E5F" w:rsidRDefault="005E639E" w:rsidP="00AD0E5F">
      <w:pPr>
        <w:pStyle w:val="a7"/>
        <w:wordWrap/>
        <w:spacing w:line="240" w:lineRule="auto"/>
        <w:rPr>
          <w:rFonts w:ascii="ＭＳ 明朝" w:hAnsi="ＭＳ 明朝"/>
          <w:b/>
          <w:sz w:val="24"/>
          <w:szCs w:val="24"/>
          <w:u w:val="single"/>
        </w:rPr>
      </w:pPr>
      <w:r w:rsidRPr="005E7E87">
        <w:rPr>
          <w:rFonts w:ascii="ＭＳ 明朝" w:hAnsi="ＭＳ 明朝" w:hint="eastAsia"/>
          <w:b/>
          <w:bCs/>
          <w:spacing w:val="-6"/>
          <w:sz w:val="24"/>
          <w:szCs w:val="24"/>
          <w:u w:val="single"/>
        </w:rPr>
        <w:t xml:space="preserve">氏名：　　　　　　　　　　　　　　　　</w:t>
      </w: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43"/>
        <w:gridCol w:w="1589"/>
        <w:gridCol w:w="7491"/>
      </w:tblGrid>
      <w:tr w:rsidR="00DA6E10" w:rsidRPr="00C82CE7" w:rsidTr="00CB7F18">
        <w:tc>
          <w:tcPr>
            <w:tcW w:w="2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期間・所属 </w:t>
            </w:r>
            <w:r w:rsidRPr="00C82CE7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注1)</w:t>
            </w:r>
          </w:p>
        </w:tc>
        <w:tc>
          <w:tcPr>
            <w:tcW w:w="7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A6E10" w:rsidRPr="00C82CE7" w:rsidRDefault="00DA6E10" w:rsidP="00896FAA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業務概要 </w:t>
            </w:r>
            <w:r w:rsidRPr="00C82CE7">
              <w:rPr>
                <w:rFonts w:ascii="ＭＳ 明朝" w:hAnsi="ＭＳ 明朝" w:hint="eastAsia"/>
                <w:sz w:val="21"/>
                <w:szCs w:val="21"/>
                <w:vertAlign w:val="superscript"/>
              </w:rPr>
              <w:t>注２）</w:t>
            </w:r>
          </w:p>
        </w:tc>
      </w:tr>
      <w:tr w:rsidR="00DA6E10" w:rsidRPr="00C82CE7" w:rsidTr="00CB7F18">
        <w:trPr>
          <w:cantSplit/>
          <w:trHeight w:val="283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F7529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□一般業務</w:t>
            </w:r>
            <w:r w:rsidR="00F7529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="00C82CE7" w:rsidRPr="00C82CE7">
              <w:rPr>
                <w:rFonts w:ascii="ＭＳ 明朝" w:hAnsi="ＭＳ 明朝" w:hint="eastAsia"/>
                <w:sz w:val="21"/>
                <w:szCs w:val="21"/>
              </w:rPr>
              <w:t>翻訳関係業務</w:t>
            </w:r>
          </w:p>
        </w:tc>
      </w:tr>
      <w:tr w:rsidR="00DA6E10" w:rsidRPr="00C82CE7" w:rsidTr="00CB7F18">
        <w:trPr>
          <w:cantSplit/>
          <w:trHeight w:val="397"/>
        </w:trPr>
        <w:tc>
          <w:tcPr>
            <w:tcW w:w="124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E10" w:rsidRPr="00C82CE7" w:rsidRDefault="00DA6E10" w:rsidP="00325FEB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9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DA6E10" w:rsidRPr="00C82CE7" w:rsidRDefault="00DA6E10" w:rsidP="00AD0E5F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 w:rsidP="00325FEB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期間合計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397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DA6E10" w:rsidRPr="00C82CE7" w:rsidRDefault="00CA5B87" w:rsidP="00325FEB">
            <w:pPr>
              <w:pStyle w:val="a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年　　　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5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850"/>
        </w:trPr>
        <w:tc>
          <w:tcPr>
            <w:tcW w:w="283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1243" w:type="dxa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589" w:type="dxa"/>
            <w:tcBorders>
              <w:lef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F7529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□一般業務</w:t>
            </w:r>
            <w:r w:rsidR="00F7529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="00C82CE7" w:rsidRPr="00C82CE7">
              <w:rPr>
                <w:rFonts w:ascii="ＭＳ 明朝" w:hAnsi="ＭＳ 明朝" w:hint="eastAsia"/>
                <w:sz w:val="21"/>
                <w:szCs w:val="21"/>
              </w:rPr>
              <w:t>翻訳関係業務</w:t>
            </w:r>
          </w:p>
        </w:tc>
      </w:tr>
      <w:tr w:rsidR="00DA6E10" w:rsidRPr="00C82CE7" w:rsidTr="00745BEF">
        <w:trPr>
          <w:cantSplit/>
          <w:trHeight w:val="397"/>
        </w:trPr>
        <w:tc>
          <w:tcPr>
            <w:tcW w:w="124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9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 w:rsidP="00325FEB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期間合計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471D3E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397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DA6E10" w:rsidRPr="00C82CE7" w:rsidRDefault="00CA5B87" w:rsidP="00471D3E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　　　　　年　</w:t>
            </w:r>
            <w:r w:rsidR="00DA6E10" w:rsidRPr="00C82CE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82CE7">
              <w:rPr>
                <w:rFonts w:ascii="ＭＳ 明朝" w:hAnsi="ＭＳ 明朝" w:hint="eastAsia"/>
                <w:sz w:val="21"/>
                <w:szCs w:val="21"/>
              </w:rPr>
              <w:t>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471D3E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CB7F18">
        <w:trPr>
          <w:cantSplit/>
          <w:trHeight w:val="850"/>
        </w:trPr>
        <w:tc>
          <w:tcPr>
            <w:tcW w:w="2832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CB7F18">
        <w:trPr>
          <w:cantSplit/>
          <w:trHeight w:val="283"/>
        </w:trPr>
        <w:tc>
          <w:tcPr>
            <w:tcW w:w="1243" w:type="dxa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F7529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□一般業務</w:t>
            </w:r>
            <w:r w:rsidR="00F7529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="00C82CE7" w:rsidRPr="00C82CE7">
              <w:rPr>
                <w:rFonts w:ascii="ＭＳ 明朝" w:hAnsi="ＭＳ 明朝" w:hint="eastAsia"/>
                <w:sz w:val="21"/>
                <w:szCs w:val="21"/>
              </w:rPr>
              <w:t>翻訳関係業務</w:t>
            </w:r>
          </w:p>
        </w:tc>
      </w:tr>
      <w:tr w:rsidR="00DA6E10" w:rsidRPr="00C82CE7" w:rsidTr="00CB7F18">
        <w:trPr>
          <w:cantSplit/>
          <w:trHeight w:val="397"/>
        </w:trPr>
        <w:tc>
          <w:tcPr>
            <w:tcW w:w="124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9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 w:rsidP="00471D3E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期間合計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471D3E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397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DA6E10" w:rsidRPr="00C82CE7" w:rsidRDefault="00CA5B87" w:rsidP="00471D3E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　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471D3E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CB7F18">
        <w:trPr>
          <w:cantSplit/>
          <w:trHeight w:val="850"/>
        </w:trPr>
        <w:tc>
          <w:tcPr>
            <w:tcW w:w="283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CB7F18">
        <w:trPr>
          <w:cantSplit/>
          <w:trHeight w:val="283"/>
        </w:trPr>
        <w:tc>
          <w:tcPr>
            <w:tcW w:w="1243" w:type="dxa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589" w:type="dxa"/>
            <w:tcBorders>
              <w:left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F7529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□一般業務</w:t>
            </w:r>
            <w:r w:rsidR="00F75291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□</w:t>
            </w:r>
            <w:r w:rsidR="00C82CE7" w:rsidRPr="00C82CE7">
              <w:rPr>
                <w:rFonts w:ascii="ＭＳ 明朝" w:hAnsi="ＭＳ 明朝" w:hint="eastAsia"/>
                <w:sz w:val="21"/>
                <w:szCs w:val="21"/>
              </w:rPr>
              <w:t>翻訳関係業務</w:t>
            </w:r>
          </w:p>
        </w:tc>
      </w:tr>
      <w:tr w:rsidR="00DA6E10" w:rsidRPr="00C82CE7" w:rsidTr="00CB7F18">
        <w:trPr>
          <w:cantSplit/>
          <w:trHeight w:val="397"/>
        </w:trPr>
        <w:tc>
          <w:tcPr>
            <w:tcW w:w="124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9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 w:rsidP="00471D3E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期間合計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471D3E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397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:rsidR="00DA6E10" w:rsidRPr="00C82CE7" w:rsidRDefault="00CA5B87" w:rsidP="00471D3E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　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 w:rsidP="00471D3E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283"/>
        </w:trPr>
        <w:tc>
          <w:tcPr>
            <w:tcW w:w="2832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:rsidR="00DA6E10" w:rsidRPr="00C82CE7" w:rsidRDefault="00DA6E10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勤務先、部署・役職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A6E10" w:rsidRPr="00C82CE7" w:rsidTr="00745BEF">
        <w:trPr>
          <w:cantSplit/>
          <w:trHeight w:val="850"/>
        </w:trPr>
        <w:tc>
          <w:tcPr>
            <w:tcW w:w="28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DA6E10" w:rsidRPr="00C82CE7" w:rsidRDefault="00DA6E10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A6E10" w:rsidRPr="00C82CE7" w:rsidRDefault="00DA6E10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FB0F99" w:rsidRDefault="00325FEB" w:rsidP="00FC40EE">
      <w:pPr>
        <w:pStyle w:val="a7"/>
        <w:wordWrap/>
        <w:spacing w:line="240" w:lineRule="auto"/>
        <w:ind w:left="266" w:hangingChars="151" w:hanging="26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注１）</w:t>
      </w:r>
      <w:r w:rsidR="00AD0E5F" w:rsidRPr="005E7E87">
        <w:rPr>
          <w:rFonts w:ascii="ＭＳ 明朝" w:hAnsi="ＭＳ 明朝" w:hint="eastAsia"/>
          <w:sz w:val="18"/>
          <w:szCs w:val="18"/>
        </w:rPr>
        <w:t>最近の</w:t>
      </w:r>
      <w:r w:rsidR="00AD0E5F">
        <w:rPr>
          <w:rFonts w:ascii="ＭＳ 明朝" w:hAnsi="ＭＳ 明朝" w:hint="eastAsia"/>
          <w:sz w:val="18"/>
          <w:szCs w:val="18"/>
        </w:rPr>
        <w:t>業務内容を最上段に</w:t>
      </w:r>
      <w:r>
        <w:rPr>
          <w:rFonts w:ascii="ＭＳ 明朝" w:hAnsi="ＭＳ 明朝" w:hint="eastAsia"/>
          <w:sz w:val="18"/>
          <w:szCs w:val="18"/>
        </w:rPr>
        <w:t>して</w:t>
      </w:r>
      <w:r w:rsidR="00AD0E5F">
        <w:rPr>
          <w:rFonts w:ascii="ＭＳ 明朝" w:hAnsi="ＭＳ 明朝" w:hint="eastAsia"/>
          <w:sz w:val="18"/>
          <w:szCs w:val="18"/>
        </w:rPr>
        <w:t>時系列で</w:t>
      </w:r>
      <w:r w:rsidR="00AD0E5F" w:rsidRPr="005E7E87">
        <w:rPr>
          <w:rFonts w:ascii="ＭＳ 明朝" w:hAnsi="ＭＳ 明朝" w:hint="eastAsia"/>
          <w:sz w:val="18"/>
          <w:szCs w:val="18"/>
        </w:rPr>
        <w:t>記入して下さい。</w:t>
      </w:r>
    </w:p>
    <w:p w:rsidR="00003A9C" w:rsidRDefault="00003A9C" w:rsidP="00003A9C">
      <w:pPr>
        <w:pStyle w:val="a7"/>
        <w:wordWrap/>
        <w:spacing w:line="240" w:lineRule="auto"/>
        <w:ind w:left="266" w:hangingChars="151" w:hanging="26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注２）</w:t>
      </w:r>
      <w:r w:rsidR="008E6D45" w:rsidRPr="00442332">
        <w:rPr>
          <w:rFonts w:ascii="ＭＳ 明朝" w:hAnsi="ＭＳ 明朝" w:hint="eastAsia"/>
          <w:sz w:val="18"/>
          <w:szCs w:val="18"/>
        </w:rPr>
        <w:t>業務概要欄の該当する</w:t>
      </w:r>
      <w:r w:rsidR="002A1C5B">
        <w:rPr>
          <w:rFonts w:ascii="ＭＳ 明朝" w:hAnsi="ＭＳ 明朝" w:hint="eastAsia"/>
          <w:sz w:val="18"/>
          <w:szCs w:val="18"/>
        </w:rPr>
        <w:t>業務</w:t>
      </w:r>
      <w:bookmarkStart w:id="0" w:name="_GoBack"/>
      <w:bookmarkEnd w:id="0"/>
      <w:r w:rsidR="008E6D45" w:rsidRPr="00442332">
        <w:rPr>
          <w:rFonts w:ascii="ＭＳ 明朝" w:hAnsi="ＭＳ 明朝" w:hint="eastAsia"/>
          <w:sz w:val="18"/>
          <w:szCs w:val="18"/>
        </w:rPr>
        <w:t>の□にチェック（複数可）し</w:t>
      </w:r>
      <w:r w:rsidR="008E6D45">
        <w:rPr>
          <w:rFonts w:ascii="ＭＳ 明朝" w:hAnsi="ＭＳ 明朝" w:hint="eastAsia"/>
          <w:sz w:val="18"/>
          <w:szCs w:val="18"/>
        </w:rPr>
        <w:t>、</w:t>
      </w:r>
      <w:r w:rsidR="00AD0E5F">
        <w:rPr>
          <w:rFonts w:ascii="ＭＳ 明朝" w:hAnsi="ＭＳ 明朝" w:hint="eastAsia"/>
          <w:sz w:val="18"/>
          <w:szCs w:val="18"/>
        </w:rPr>
        <w:t>所属組織・部署又は</w:t>
      </w:r>
      <w:r w:rsidR="00AD0E5F" w:rsidRPr="005E7E87">
        <w:rPr>
          <w:rFonts w:ascii="ＭＳ 明朝" w:hAnsi="ＭＳ 明朝" w:hint="eastAsia"/>
          <w:sz w:val="18"/>
          <w:szCs w:val="18"/>
        </w:rPr>
        <w:t>業務</w:t>
      </w:r>
      <w:r w:rsidR="00AD0E5F">
        <w:rPr>
          <w:rFonts w:ascii="ＭＳ 明朝" w:hAnsi="ＭＳ 明朝" w:hint="eastAsia"/>
          <w:sz w:val="18"/>
          <w:szCs w:val="18"/>
        </w:rPr>
        <w:t>内容の変更時点で区分して</w:t>
      </w:r>
      <w:r w:rsidR="00FB0F99">
        <w:rPr>
          <w:rFonts w:ascii="ＭＳ 明朝" w:hAnsi="ＭＳ 明朝" w:hint="eastAsia"/>
          <w:sz w:val="18"/>
          <w:szCs w:val="18"/>
        </w:rPr>
        <w:t>、</w:t>
      </w:r>
      <w:r w:rsidR="008E6D45">
        <w:rPr>
          <w:rFonts w:ascii="ＭＳ 明朝" w:hAnsi="ＭＳ 明朝" w:hint="eastAsia"/>
          <w:sz w:val="18"/>
          <w:szCs w:val="18"/>
        </w:rPr>
        <w:t>業務内容を記入して下さい。</w:t>
      </w:r>
    </w:p>
    <w:p w:rsidR="00896FAA" w:rsidRDefault="00C82CE7" w:rsidP="00896FAA">
      <w:pPr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注３）欄が不足する場合には、WORDファイルですので、適当に欄を追加してご使用下さい。</w:t>
      </w:r>
    </w:p>
    <w:p w:rsidR="006D6530" w:rsidRPr="006A576C" w:rsidRDefault="00C82CE7" w:rsidP="00EC23D2">
      <w:pPr>
        <w:ind w:left="283" w:hangingChars="159" w:hanging="28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pacing w:val="-1"/>
          <w:sz w:val="18"/>
          <w:szCs w:val="18"/>
        </w:rPr>
        <w:t>注４）</w:t>
      </w:r>
      <w:r w:rsidRPr="00C82CE7">
        <w:rPr>
          <w:rFonts w:ascii="ＭＳ 明朝" w:hAnsi="ＭＳ 明朝" w:hint="eastAsia"/>
          <w:spacing w:val="-1"/>
          <w:sz w:val="18"/>
          <w:szCs w:val="18"/>
        </w:rPr>
        <w:t>一般業務</w:t>
      </w:r>
      <w:r>
        <w:rPr>
          <w:rFonts w:ascii="ＭＳ 明朝" w:hAnsi="ＭＳ 明朝" w:hint="eastAsia"/>
          <w:spacing w:val="-1"/>
          <w:sz w:val="18"/>
          <w:szCs w:val="18"/>
        </w:rPr>
        <w:t>の経歴書と翻訳</w:t>
      </w:r>
      <w:r w:rsidR="00252A28">
        <w:rPr>
          <w:rFonts w:ascii="ＭＳ 明朝" w:hAnsi="ＭＳ 明朝" w:hint="eastAsia"/>
          <w:spacing w:val="-1"/>
          <w:sz w:val="18"/>
          <w:szCs w:val="18"/>
        </w:rPr>
        <w:t>関係</w:t>
      </w:r>
      <w:r>
        <w:rPr>
          <w:rFonts w:ascii="ＭＳ 明朝" w:hAnsi="ＭＳ 明朝" w:hint="eastAsia"/>
          <w:spacing w:val="-1"/>
          <w:sz w:val="18"/>
          <w:szCs w:val="18"/>
        </w:rPr>
        <w:t>業務の経歴書をそれぞれ</w:t>
      </w:r>
      <w:r w:rsidR="00CB7F18">
        <w:rPr>
          <w:rFonts w:ascii="ＭＳ 明朝" w:hAnsi="ＭＳ 明朝" w:hint="eastAsia"/>
          <w:spacing w:val="-1"/>
          <w:sz w:val="18"/>
          <w:szCs w:val="18"/>
        </w:rPr>
        <w:t>別に</w:t>
      </w:r>
      <w:r>
        <w:rPr>
          <w:rFonts w:ascii="ＭＳ 明朝" w:hAnsi="ＭＳ 明朝" w:hint="eastAsia"/>
          <w:spacing w:val="-1"/>
          <w:sz w:val="18"/>
          <w:szCs w:val="18"/>
        </w:rPr>
        <w:t>作成されても結構です。</w:t>
      </w:r>
    </w:p>
    <w:sectPr w:rsidR="006D6530" w:rsidRPr="006A576C" w:rsidSect="00EC23D2">
      <w:headerReference w:type="default" r:id="rId9"/>
      <w:pgSz w:w="11906" w:h="16838" w:code="9"/>
      <w:pgMar w:top="851" w:right="851" w:bottom="851" w:left="851" w:header="720" w:footer="72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C5" w:rsidRDefault="00F204C5">
      <w:r>
        <w:separator/>
      </w:r>
    </w:p>
  </w:endnote>
  <w:endnote w:type="continuationSeparator" w:id="0">
    <w:p w:rsidR="00F204C5" w:rsidRDefault="00F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C5" w:rsidRDefault="00F204C5">
      <w:r>
        <w:separator/>
      </w:r>
    </w:p>
  </w:footnote>
  <w:footnote w:type="continuationSeparator" w:id="0">
    <w:p w:rsidR="00F204C5" w:rsidRDefault="00F2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366" w:rsidRPr="005E7E87" w:rsidRDefault="00A23366" w:rsidP="005E639E">
    <w:pPr>
      <w:pStyle w:val="a3"/>
      <w:jc w:val="right"/>
      <w:rPr>
        <w:rFonts w:ascii="ＭＳ 明朝" w:hAnsi="ＭＳ 明朝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    　　        　　　</w:t>
    </w:r>
    <w:r w:rsidRPr="005E7E87">
      <w:rPr>
        <w:rFonts w:ascii="ＭＳ 明朝" w:hAnsi="ＭＳ 明朝" w:hint="eastAsia"/>
      </w:rPr>
      <w:t xml:space="preserve">　</w:t>
    </w:r>
    <w:r w:rsidR="00C82CE7">
      <w:rPr>
        <w:rFonts w:ascii="ＭＳ 明朝" w:hAnsi="ＭＳ 明朝" w:hint="eastAsia"/>
      </w:rPr>
      <w:t>RCCT</w:t>
    </w:r>
    <w:r w:rsidRPr="005E7E87">
      <w:rPr>
        <w:rFonts w:ascii="ＭＳ 明朝" w:hAnsi="ＭＳ 明朝" w:hint="eastAsia"/>
      </w:rPr>
      <w:t>様式</w:t>
    </w:r>
    <w:r w:rsidR="00C82CE7">
      <w:rPr>
        <w:rFonts w:ascii="ＭＳ 明朝" w:hAnsi="ＭＳ 明朝"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A"/>
    <w:rsid w:val="00003A9C"/>
    <w:rsid w:val="00013108"/>
    <w:rsid w:val="000154AD"/>
    <w:rsid w:val="000509E0"/>
    <w:rsid w:val="00054118"/>
    <w:rsid w:val="00055A98"/>
    <w:rsid w:val="000814D6"/>
    <w:rsid w:val="000A4791"/>
    <w:rsid w:val="000B0D19"/>
    <w:rsid w:val="000B2170"/>
    <w:rsid w:val="000B40C7"/>
    <w:rsid w:val="000E4AA1"/>
    <w:rsid w:val="000E54C2"/>
    <w:rsid w:val="000F1C43"/>
    <w:rsid w:val="000F6C34"/>
    <w:rsid w:val="00102583"/>
    <w:rsid w:val="00115988"/>
    <w:rsid w:val="0011618D"/>
    <w:rsid w:val="00117088"/>
    <w:rsid w:val="00133F5E"/>
    <w:rsid w:val="001504D3"/>
    <w:rsid w:val="00155E2E"/>
    <w:rsid w:val="0016072F"/>
    <w:rsid w:val="00165A35"/>
    <w:rsid w:val="001724E8"/>
    <w:rsid w:val="00183052"/>
    <w:rsid w:val="00183E9D"/>
    <w:rsid w:val="001864C7"/>
    <w:rsid w:val="001911CD"/>
    <w:rsid w:val="001B775D"/>
    <w:rsid w:val="001C4EE0"/>
    <w:rsid w:val="001D5094"/>
    <w:rsid w:val="001F6FC1"/>
    <w:rsid w:val="00202BC8"/>
    <w:rsid w:val="0020314F"/>
    <w:rsid w:val="002040CD"/>
    <w:rsid w:val="0021534D"/>
    <w:rsid w:val="002273AD"/>
    <w:rsid w:val="00234524"/>
    <w:rsid w:val="00234C99"/>
    <w:rsid w:val="002354E2"/>
    <w:rsid w:val="00247BB8"/>
    <w:rsid w:val="00252A28"/>
    <w:rsid w:val="00252BD6"/>
    <w:rsid w:val="00254B10"/>
    <w:rsid w:val="00256071"/>
    <w:rsid w:val="002807BE"/>
    <w:rsid w:val="002902CA"/>
    <w:rsid w:val="00291792"/>
    <w:rsid w:val="0029397A"/>
    <w:rsid w:val="002A1C5B"/>
    <w:rsid w:val="002B40C0"/>
    <w:rsid w:val="002B489D"/>
    <w:rsid w:val="002C26A7"/>
    <w:rsid w:val="002D3758"/>
    <w:rsid w:val="002D5A52"/>
    <w:rsid w:val="002E2777"/>
    <w:rsid w:val="002E7BDA"/>
    <w:rsid w:val="002F320C"/>
    <w:rsid w:val="002F3B36"/>
    <w:rsid w:val="00302450"/>
    <w:rsid w:val="00321553"/>
    <w:rsid w:val="00325FEB"/>
    <w:rsid w:val="0033284F"/>
    <w:rsid w:val="00340CAF"/>
    <w:rsid w:val="00345077"/>
    <w:rsid w:val="00355542"/>
    <w:rsid w:val="00365D36"/>
    <w:rsid w:val="00371F65"/>
    <w:rsid w:val="00374B47"/>
    <w:rsid w:val="00375D27"/>
    <w:rsid w:val="00386F10"/>
    <w:rsid w:val="003A2859"/>
    <w:rsid w:val="003A3AB8"/>
    <w:rsid w:val="003A617D"/>
    <w:rsid w:val="003B404B"/>
    <w:rsid w:val="003C0C1E"/>
    <w:rsid w:val="003D769D"/>
    <w:rsid w:val="003E696E"/>
    <w:rsid w:val="003F2682"/>
    <w:rsid w:val="003F3E91"/>
    <w:rsid w:val="00402510"/>
    <w:rsid w:val="00405048"/>
    <w:rsid w:val="004119A0"/>
    <w:rsid w:val="00430821"/>
    <w:rsid w:val="0043313B"/>
    <w:rsid w:val="0044350D"/>
    <w:rsid w:val="004530B8"/>
    <w:rsid w:val="00455ABE"/>
    <w:rsid w:val="00467440"/>
    <w:rsid w:val="00471D3E"/>
    <w:rsid w:val="004778EA"/>
    <w:rsid w:val="004A40A8"/>
    <w:rsid w:val="004A4E52"/>
    <w:rsid w:val="004F4858"/>
    <w:rsid w:val="00500CE3"/>
    <w:rsid w:val="00507754"/>
    <w:rsid w:val="00517CC6"/>
    <w:rsid w:val="0052004D"/>
    <w:rsid w:val="005211A9"/>
    <w:rsid w:val="00521D96"/>
    <w:rsid w:val="005241EE"/>
    <w:rsid w:val="00532C4F"/>
    <w:rsid w:val="00542525"/>
    <w:rsid w:val="00560FB9"/>
    <w:rsid w:val="005778D8"/>
    <w:rsid w:val="005963F2"/>
    <w:rsid w:val="005B79E7"/>
    <w:rsid w:val="005C140D"/>
    <w:rsid w:val="005C5BDA"/>
    <w:rsid w:val="005C6069"/>
    <w:rsid w:val="005C651C"/>
    <w:rsid w:val="005D4184"/>
    <w:rsid w:val="005E3AFD"/>
    <w:rsid w:val="005E639E"/>
    <w:rsid w:val="005E7E87"/>
    <w:rsid w:val="0060462B"/>
    <w:rsid w:val="00625A8E"/>
    <w:rsid w:val="00642FD9"/>
    <w:rsid w:val="00653FF6"/>
    <w:rsid w:val="00654E99"/>
    <w:rsid w:val="00655934"/>
    <w:rsid w:val="00670620"/>
    <w:rsid w:val="00673D18"/>
    <w:rsid w:val="006A576C"/>
    <w:rsid w:val="006C1DF1"/>
    <w:rsid w:val="006C3A5A"/>
    <w:rsid w:val="006D5F51"/>
    <w:rsid w:val="006D6530"/>
    <w:rsid w:val="006E09A9"/>
    <w:rsid w:val="006E0A8A"/>
    <w:rsid w:val="006E4F6B"/>
    <w:rsid w:val="006F16DD"/>
    <w:rsid w:val="007015CF"/>
    <w:rsid w:val="0071397E"/>
    <w:rsid w:val="00730920"/>
    <w:rsid w:val="00730DD5"/>
    <w:rsid w:val="007330F6"/>
    <w:rsid w:val="00743448"/>
    <w:rsid w:val="00745BEF"/>
    <w:rsid w:val="0075674D"/>
    <w:rsid w:val="00762856"/>
    <w:rsid w:val="007774BE"/>
    <w:rsid w:val="0077764C"/>
    <w:rsid w:val="007969D4"/>
    <w:rsid w:val="00797B22"/>
    <w:rsid w:val="007A6391"/>
    <w:rsid w:val="007B761F"/>
    <w:rsid w:val="007C0283"/>
    <w:rsid w:val="007C57A9"/>
    <w:rsid w:val="007F2543"/>
    <w:rsid w:val="008034C0"/>
    <w:rsid w:val="00806837"/>
    <w:rsid w:val="00822CE5"/>
    <w:rsid w:val="00823D1D"/>
    <w:rsid w:val="00826329"/>
    <w:rsid w:val="00826A61"/>
    <w:rsid w:val="00887E02"/>
    <w:rsid w:val="00896FAA"/>
    <w:rsid w:val="008A7B53"/>
    <w:rsid w:val="008D7F04"/>
    <w:rsid w:val="008E163D"/>
    <w:rsid w:val="008E402F"/>
    <w:rsid w:val="008E6D45"/>
    <w:rsid w:val="00921B1C"/>
    <w:rsid w:val="00942AE0"/>
    <w:rsid w:val="009472AB"/>
    <w:rsid w:val="00956040"/>
    <w:rsid w:val="009A4AAF"/>
    <w:rsid w:val="009B333B"/>
    <w:rsid w:val="009D067C"/>
    <w:rsid w:val="009D6AA6"/>
    <w:rsid w:val="009E09A4"/>
    <w:rsid w:val="00A011DE"/>
    <w:rsid w:val="00A04A79"/>
    <w:rsid w:val="00A125A5"/>
    <w:rsid w:val="00A13760"/>
    <w:rsid w:val="00A23366"/>
    <w:rsid w:val="00A31F1F"/>
    <w:rsid w:val="00A43425"/>
    <w:rsid w:val="00A47A35"/>
    <w:rsid w:val="00A5520A"/>
    <w:rsid w:val="00A55E4F"/>
    <w:rsid w:val="00A813EA"/>
    <w:rsid w:val="00A818AB"/>
    <w:rsid w:val="00AA037D"/>
    <w:rsid w:val="00AA2F49"/>
    <w:rsid w:val="00AA4028"/>
    <w:rsid w:val="00AB31C5"/>
    <w:rsid w:val="00AB4566"/>
    <w:rsid w:val="00AB556A"/>
    <w:rsid w:val="00AB5712"/>
    <w:rsid w:val="00AC1831"/>
    <w:rsid w:val="00AC57FA"/>
    <w:rsid w:val="00AD0B7C"/>
    <w:rsid w:val="00AD0E5F"/>
    <w:rsid w:val="00AF46B1"/>
    <w:rsid w:val="00B0714E"/>
    <w:rsid w:val="00B105C5"/>
    <w:rsid w:val="00B47D81"/>
    <w:rsid w:val="00B513D4"/>
    <w:rsid w:val="00B55850"/>
    <w:rsid w:val="00B57615"/>
    <w:rsid w:val="00B6184A"/>
    <w:rsid w:val="00B708E3"/>
    <w:rsid w:val="00B708F6"/>
    <w:rsid w:val="00B71884"/>
    <w:rsid w:val="00B86F47"/>
    <w:rsid w:val="00BB21A0"/>
    <w:rsid w:val="00BB4596"/>
    <w:rsid w:val="00BC7A7D"/>
    <w:rsid w:val="00BD0AAE"/>
    <w:rsid w:val="00BE1838"/>
    <w:rsid w:val="00C05A31"/>
    <w:rsid w:val="00C1138F"/>
    <w:rsid w:val="00C13D81"/>
    <w:rsid w:val="00C151CC"/>
    <w:rsid w:val="00C15EBE"/>
    <w:rsid w:val="00C30FE7"/>
    <w:rsid w:val="00C31F21"/>
    <w:rsid w:val="00C4177C"/>
    <w:rsid w:val="00C52EAE"/>
    <w:rsid w:val="00C67E3B"/>
    <w:rsid w:val="00C82CE7"/>
    <w:rsid w:val="00CA08AB"/>
    <w:rsid w:val="00CA5B87"/>
    <w:rsid w:val="00CB7F18"/>
    <w:rsid w:val="00CC3737"/>
    <w:rsid w:val="00CD523E"/>
    <w:rsid w:val="00CD7CAE"/>
    <w:rsid w:val="00CE70D7"/>
    <w:rsid w:val="00CE7561"/>
    <w:rsid w:val="00CF2C35"/>
    <w:rsid w:val="00D11835"/>
    <w:rsid w:val="00D171E7"/>
    <w:rsid w:val="00D22D34"/>
    <w:rsid w:val="00D24A9B"/>
    <w:rsid w:val="00D3382F"/>
    <w:rsid w:val="00D37E83"/>
    <w:rsid w:val="00D40F9B"/>
    <w:rsid w:val="00D43A02"/>
    <w:rsid w:val="00D470C7"/>
    <w:rsid w:val="00D80B1A"/>
    <w:rsid w:val="00D85AFC"/>
    <w:rsid w:val="00DA6E10"/>
    <w:rsid w:val="00DC286F"/>
    <w:rsid w:val="00DC7B29"/>
    <w:rsid w:val="00DD0C51"/>
    <w:rsid w:val="00DD1D89"/>
    <w:rsid w:val="00E0088A"/>
    <w:rsid w:val="00E12472"/>
    <w:rsid w:val="00E30078"/>
    <w:rsid w:val="00E525B5"/>
    <w:rsid w:val="00E553C5"/>
    <w:rsid w:val="00E67086"/>
    <w:rsid w:val="00E67C98"/>
    <w:rsid w:val="00E75425"/>
    <w:rsid w:val="00E75BD1"/>
    <w:rsid w:val="00E809D9"/>
    <w:rsid w:val="00EA30A8"/>
    <w:rsid w:val="00EA4A17"/>
    <w:rsid w:val="00EB5BCB"/>
    <w:rsid w:val="00EC23D2"/>
    <w:rsid w:val="00EC30B2"/>
    <w:rsid w:val="00EE65F4"/>
    <w:rsid w:val="00EF0CAC"/>
    <w:rsid w:val="00EF13A0"/>
    <w:rsid w:val="00F01252"/>
    <w:rsid w:val="00F204C5"/>
    <w:rsid w:val="00F21D31"/>
    <w:rsid w:val="00F22E2C"/>
    <w:rsid w:val="00F36327"/>
    <w:rsid w:val="00F411E5"/>
    <w:rsid w:val="00F574F8"/>
    <w:rsid w:val="00F71A06"/>
    <w:rsid w:val="00F75291"/>
    <w:rsid w:val="00F813A5"/>
    <w:rsid w:val="00F83797"/>
    <w:rsid w:val="00F91860"/>
    <w:rsid w:val="00F91D10"/>
    <w:rsid w:val="00F94115"/>
    <w:rsid w:val="00FB0F99"/>
    <w:rsid w:val="00FC40EE"/>
    <w:rsid w:val="00FC56D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11C0-3096-4D91-A93B-C13D66F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hiroT</cp:lastModifiedBy>
  <cp:revision>7</cp:revision>
  <cp:lastPrinted>2017-02-09T03:31:00Z</cp:lastPrinted>
  <dcterms:created xsi:type="dcterms:W3CDTF">2017-01-01T06:25:00Z</dcterms:created>
  <dcterms:modified xsi:type="dcterms:W3CDTF">2017-03-05T03:45:00Z</dcterms:modified>
</cp:coreProperties>
</file>